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t>Татаро-монгольское иго.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Весной 1238 г. татаро-монгольское войско хана Батыя, уже много месяцев разорявшее Русь, оказалось на Калужской земле под стенами Козельска. Согласно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Никоновской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летописи грозный покоритель Руси потребовал сдачи города, однако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козельчани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ответили отказом решив "главы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своя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положити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за христианскую веру". В течение семи недель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длилась осада и только после разрушения стены стенобитными орудиями врагу удалось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подняться на вал, где "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бысть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брань велика и сеча зла". Часть защитников вышли за стены города и погибли в неравном бою, уничтожив до 4 тысяч татаро-монгольских воинов.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667380"/>
          <w:sz w:val="18"/>
          <w:szCs w:val="18"/>
          <w:lang w:eastAsia="ru-RU"/>
        </w:rPr>
        <w:drawing>
          <wp:anchor distT="0" distB="0" distL="47625" distR="47625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52500" cy="1381125"/>
            <wp:effectExtent l="19050" t="0" r="0" b="0"/>
            <wp:wrapSquare wrapText="bothSides"/>
            <wp:docPr id="1" name="Рисунок 3" descr="http://www.admoblkaluga.ru/upload/_main/russia/history/images/1_2_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dmoblkaluga.ru/upload/_main/russia/history/images/1_2_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5B1">
        <w:rPr>
          <w:rFonts w:ascii="Arial" w:eastAsia="Times New Roman" w:hAnsi="Arial" w:cs="Arial"/>
          <w:vanish/>
          <w:color w:val="667380"/>
          <w:sz w:val="9"/>
          <w:szCs w:val="9"/>
          <w:lang w:eastAsia="ru-RU"/>
        </w:rPr>
        <w:t>Оборона Козельска. Фрагмент диорамы. Козельский краеведческий музей</w:t>
      </w: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Ворвавшись в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Козельск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Батый приказал уничтожить всех жителей, "до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отрочят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сосущих млеко", а город повелел называть "Злым градом". Подвиг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козельчан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презревших смерть и не покорившихся сильнейшему врагу, стал одной из ярких страниц героического прошлого нашего Отечества.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1240-х гг. русские князья оказались в политической зависимости от Золотой Орды. Начался период татаро-монгольского ига. Одновременно, в XIII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под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властью литовских князей начало складываться государство, в состав которого вошли русские земли, в том числе и часть "калужских". Граница между Великим княжеством литовским и княжеством Московским установились по рекам Оке и Угре.</w:t>
      </w:r>
      <w:r>
        <w:rPr>
          <w:rFonts w:ascii="Arial" w:eastAsia="Times New Roman" w:hAnsi="Arial" w:cs="Arial"/>
          <w:noProof/>
          <w:color w:val="667380"/>
          <w:sz w:val="18"/>
          <w:szCs w:val="18"/>
          <w:lang w:eastAsia="ru-RU"/>
        </w:rPr>
        <w:drawing>
          <wp:anchor distT="0" distB="0" distL="47625" distR="47625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1019175"/>
            <wp:effectExtent l="19050" t="0" r="0" b="0"/>
            <wp:wrapSquare wrapText="bothSides"/>
            <wp:docPr id="8" name="Рисунок 4" descr="http://www.admoblkaluga.ru/upload/_main/russia/history/images/1_3_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dmoblkaluga.ru/upload/_main/russia/history/images/1_3_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5B1">
        <w:rPr>
          <w:rFonts w:ascii="Arial" w:eastAsia="Times New Roman" w:hAnsi="Arial" w:cs="Arial"/>
          <w:vanish/>
          <w:color w:val="667380"/>
          <w:sz w:val="9"/>
          <w:szCs w:val="9"/>
          <w:lang w:eastAsia="ru-RU"/>
        </w:rPr>
        <w:t>Литовский князь Ольгерд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XIV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территория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Калужского края стала местом постоянного противоборства между Литвой и Москвой.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1371 г. литовский князь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Ольгерд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 жалобе Константинопольскому патриарху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Филофею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 митрополита Киевского и всея Руси Алексея, среди отнятых у него Москвой "против крестного целования" городов впервые называет Калугу (в отечественных источниках Калуга впервые упоминается в завещании </w:t>
      </w:r>
      <w:proofErr w:type="gramEnd"/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131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247775"/>
              <wp:effectExtent l="19050" t="0" r="0" b="0"/>
              <wp:wrapSquare wrapText="bothSides"/>
              <wp:docPr id="9" name="Рисунок 5" descr="http://www.admoblkaluga.ru/upload/_main/russia/history/images/1_2(1)_.jpg">
                <a:hlinkClick xmlns:a="http://schemas.openxmlformats.org/drawingml/2006/main" r:id="rId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http://www.admoblkaluga.ru/upload/_main/russia/history/images/1_2(1)_.jpg">
                        <a:hlinkClick r:id="rId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47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  <w:r w:rsidRPr="004A55B1">
        <w:rPr>
          <w:rFonts w:ascii="Arial" w:eastAsia="Times New Roman" w:hAnsi="Arial" w:cs="Arial"/>
          <w:vanish/>
          <w:color w:val="667380"/>
          <w:sz w:val="9"/>
          <w:szCs w:val="9"/>
          <w:lang w:eastAsia="ru-RU"/>
        </w:rPr>
        <w:t>Великий князь Дмитрий Иванович Донской. Миниатюра Титулярника 1672 г.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Дмитрия Донского, умершего в 1389 г.).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Традиционно считается, что Калуга возникла, как пограничная крепость для защиты Московского княжества от нападения со стороны Литвы. Калужские города Таруса,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Оболенск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Боровск и др. приняли участие в борьбе Дмитрия Ивановича (Донского) против Золотой Орды. Их дружины участвовали в 1380 г. в Куликовской битве. Значительную роль в победе над противником сыграл известный полководец Владимир Андреевич Храбрый (удельный князь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серпуховский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боровский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). В Куликовской битве погибли тарусские князья Федор и Мстислав.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Спустя сто лет Калужская земля стала местом, где произошли события положившие конец татаро-монгольскому игу. </w:t>
      </w:r>
      <w:hyperlink r:id="rId10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2336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276350"/>
              <wp:effectExtent l="19050" t="0" r="0" b="0"/>
              <wp:wrapSquare wrapText="bothSides"/>
              <wp:docPr id="10" name="Рисунок 6" descr="http://www.admoblkaluga.ru/upload/_main/russia/history/images/1_4_.jpg">
                <a:hlinkClick xmlns:a="http://schemas.openxmlformats.org/drawingml/2006/main" r:id="rId1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http://www.admoblkaluga.ru/upload/_main/russia/history/images/1_4_.jpg">
                        <a:hlinkClick r:id="rId1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76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  <w:r w:rsidRPr="004A55B1">
        <w:rPr>
          <w:rFonts w:ascii="Arial" w:eastAsia="Times New Roman" w:hAnsi="Arial" w:cs="Arial"/>
          <w:vanish/>
          <w:color w:val="667380"/>
          <w:sz w:val="9"/>
          <w:szCs w:val="9"/>
          <w:lang w:eastAsia="ru-RU"/>
        </w:rPr>
        <w:t>Великий князь Иван III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Великий князь Иван III Васильевич, превратившийся за годы своего правления из Московского удельного князя в государя-самодержца всей Руси, в 1476 г. прекратил платить Орде ежегодный денежный "выход", собиравшийся с русских земель со времен Батыя. В ответ в 1480 г. хан Ахмат, в союзе с польско-литовским королем Казимиром IV, выступил в поход на русскую землю. Войска Ахмата двигались через Мценск, Одоев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Любутск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к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Воротынску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Здесь хан ожидал помощи от Казимира IV, но так ее и не дождался. Крымские татары, союзники Ивана III, отвлекли литовские войска, напав на Подольскую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землю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.Н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получив обещанной подмоги, Ахмат пошел к Угре и, став на берегу против русских полков, заблаговременно сосредоточенных здесь Иваном III, предпринял попытку перейти реку. </w:t>
      </w:r>
      <w:r>
        <w:rPr>
          <w:rFonts w:ascii="Arial" w:eastAsia="Times New Roman" w:hAnsi="Arial" w:cs="Arial"/>
          <w:noProof/>
          <w:color w:val="667380"/>
          <w:sz w:val="18"/>
          <w:szCs w:val="18"/>
          <w:lang w:eastAsia="ru-RU"/>
        </w:rPr>
        <w:drawing>
          <wp:anchor distT="0" distB="0" distL="47625" distR="47625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52500" cy="1866900"/>
            <wp:effectExtent l="19050" t="0" r="0" b="0"/>
            <wp:wrapSquare wrapText="bothSides"/>
            <wp:docPr id="11" name="Рисунок 7" descr="http://www.admoblkaluga.ru/upload/_main/russia/history/images/1_5_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dmoblkaluga.ru/upload/_main/russia/history/images/1_5_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5B1">
        <w:rPr>
          <w:rFonts w:ascii="Arial" w:eastAsia="Times New Roman" w:hAnsi="Arial" w:cs="Arial"/>
          <w:vanish/>
          <w:color w:val="667380"/>
          <w:sz w:val="9"/>
          <w:szCs w:val="9"/>
          <w:lang w:eastAsia="ru-RU"/>
        </w:rPr>
        <w:t>Стояние на реке Угре 1480 г. Миниатюра из летописи</w:t>
      </w: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"И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приидоша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татарове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начаша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стреляти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москвичь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а москвичи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начаша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 них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стреляти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пищали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пущати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многих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побиша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татар стрелами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пильщалми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отбиша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их от брега …". Несколько раз Ахмат пытался прорваться на другой берег Угры, но все его попытки пресекались русскими войсками. Вскоре река начала замерзать. Иван III приказал отвести все войска к Кременцу, а затем к Боровску. Но, Ахмат не решился преследовать русские войска и 11 ноября отступил от Угры. Последний поход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золотоордынцев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 Русь закончился полным провалом. Приемники грозного Батыя оказались бессильны перед объединившимся вокруг Москвы государством.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свержения татаро-монгольского ига Иван III начал наступательные действия против Литвы, от которой Москва раньше только оборонялась. В 1500-1503 гг. между Московским государством и Литвой шла война, закончившаяся перемирием, по которому Иван III удержал за собой все, приобретенные им, княжества, в том числе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Серпейск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Любутск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, Опаков.</w:t>
      </w:r>
    </w:p>
    <w:p w:rsid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lastRenderedPageBreak/>
        <w:t>Калужский край – пограничная территория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период правления великого князя Ивана III (1462-1505 гг.) практически закончилось собирание русских земель под властью Москвы и произошло образование Московского государства. В 1508 г. по договору Василия III с Сигизмундом Москве отошла большая часть калужских территорий из состава Польско-Литовского государства. Это Таруса,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Оболенск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Мосальск,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Любутск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Козельск,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Людемеск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Серенск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др. При этом Калужский край продолжал оставаться пограничным и на протяжении всего XVI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постоянно подвергался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набегам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крымских татар.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Одно из первых нападений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крымцев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 калужские земли было зафиксировано в 1512 г. Тогда Калуга находилась в удельном владении четвертого сына Ивана III –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(1487-1518 гг.).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14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5408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771650"/>
              <wp:effectExtent l="19050" t="0" r="0" b="0"/>
              <wp:wrapSquare wrapText="bothSides"/>
              <wp:docPr id="13" name="Рисунок 8" descr="http://www.admoblkaluga.ru/upload/_main/russia/history/images/2_6_.jpg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http://www.admoblkaluga.ru/upload/_main/russia/history/images/2_6_.jpg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771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Икона преподобного Лаврентия Христа ради юродивого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Летописи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Лаврентиевского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монастыря, говорилось, что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 горожанами вышел навстречу подступившему к Калуге противнику и принял бой на р. Оке. В это время преподобный Лаврентий Христа ради юродивый находился в доме князя. Вдруг он закричал: "дадите мне секиру острую,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нападоша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псы на князя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, да обороню от псов его", - и исчез ("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вземь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отыде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"). В то же мгновение он появился рядом с калужским князем, как раз тогда, когда враги окружили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Укрепив князя и горожан, которые благодаря такому чудесному появлению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воспряли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силами и начали теснить татар, Лаврентий снова пропал. Когда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 победой возвратился в свой дом, то нашел там Лаврентия, юродствующего и говорившего, что он спас "от псов" князя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Симеона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Для защиты Московского государства от набегов крымских и ногайских татар на юге и юго-востоке в XVI-XVII вв. были устроены засечные черты, состоявшие из лесных завалов, валов, рвов, частоколов, опорных пунктов. На калужской земле разместились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Лихвинская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засечная черта из 7 засечных ворот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Козельская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из 4, являвшихся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частью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так называемой Большой засечной черты. Калужские города Козельск, Перемышль, Мещовск,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Серпейск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Мосальск, Таруса,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Кременец, Медынь,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Любуцк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Малояролсавец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Боровск были превращены в сильные крепости. В Калуге, как стратегически важном пункте обороны, располагался Передовой полк русских войск. Иван IV Грозный неоднократно посещал калужские города-крепости: Козельск,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Оболенск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Перемышль,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В Калуге русский царь был в 1561 г. и в 1576 г., когда во главе русских войск прибыл в город для обороны государства от крымского хана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Давлет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Гирея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В 1563 г. часть калужских земель, в том числе Козельск, Перемышль,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Лихвин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Малоярославец, Медынь и др. были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причилины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 опричнину.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16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643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905000" cy="1314450"/>
              <wp:effectExtent l="19050" t="0" r="0" b="0"/>
              <wp:wrapSquare wrapText="bothSides"/>
              <wp:docPr id="12" name="Рисунок 9" descr="http://www.admoblkaluga.ru/upload/_main/russia/history/images/2_7_.jpg">
                <a:hlinkClick xmlns:a="http://schemas.openxmlformats.org/drawingml/2006/main" r:id="rId1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http://www.admoblkaluga.ru/upload/_main/russia/history/images/2_7_.jpg">
                        <a:hlinkClick r:id="rId1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314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Лаврентиевский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монастырь. Фотография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XX в.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Не раз на калужской земле происходили стычки с татарами, но наибольшую известность приобрел калужский воевода Михаил Андреевич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Безнин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разгромивший татар в 1587, 1592, 1595 и 1597 гг. После этих серьезных поражений нападение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крымцев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значительно ослабло.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Появившиеся на рубеже XIV-XV вв. на калужской земле монастыри были хорошо укреплены и вооружены. В XVI в. большую известность приобретает Боровский Пафнутьев монастырь. К концу столетия вокруг него возведены каменные крепостные стены с башнями. В 1592 и 1595 гг. в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Боровкий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монастырь на богомолье приезжал царь Федор Иванович.</w:t>
      </w: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На Руси и за ее пределами XVI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Калуга была в знаменита своей деревянной посудой. Этот факт особо подчеркнул в своих записках о Московии императорский посол Сигизмунд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Герберштейн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</w:t>
      </w: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lastRenderedPageBreak/>
        <w:t>Смутное время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начале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XVII в. русскую землю захлестнула многолетняя кровавая борьба за царский престол. В это смутное для Руси время калужская земля – "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украина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" Московского государства, стала ареной многих знаменательных и трагических событий.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Летом 1605 г. Калуга выразила покорность следовавшему с войском в Москву Лжедмитрию I, а после его убийства, в мае 1606 г., неизменно оставалась на стороне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18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848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266825"/>
              <wp:effectExtent l="19050" t="0" r="0" b="0"/>
              <wp:wrapSquare wrapText="bothSides"/>
              <wp:docPr id="17" name="Рисунок 10" descr="http://www.admoblkaluga.ru/upload/_main/russia/history/images/3_8(2)_.jpg">
                <a:hlinkClick xmlns:a="http://schemas.openxmlformats.org/drawingml/2006/main" r:id="rId1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http://www.admoblkaluga.ru/upload/_main/russia/history/images/3_8(2)_.jpg">
                        <a:hlinkClick r:id="rId1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66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Царь Василий Иванович Шуйский. Миниатюра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Титулярника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1672 г.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противников нового царя – Василия Ивановича Шуйского. Калужане поддержали восстание И.И.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Болотникова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Они не пустили в город выдвинутые к Калуге правительственные войска, которые были разгромлены 23 сентября 1606 г. в бою на р. Угре. После отступления от Москвы Болотников с десяти тысячным отрядом нашел пристанище в Калуге, где держался в осаде более пяти месяцев. Осажденные были деблокированы в мае 1607 г. войсками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Илейки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Муромца, после успешного боя на подступах к Калуге "в селе на Пчельне".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20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69504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371600"/>
              <wp:effectExtent l="19050" t="0" r="0" b="0"/>
              <wp:wrapSquare wrapText="bothSides"/>
              <wp:docPr id="16" name="Рисунок 11" descr="http://www.admoblkaluga.ru/upload/_main/russia/history/images/3_9_.jpg">
                <a:hlinkClick xmlns:a="http://schemas.openxmlformats.org/drawingml/2006/main" r:id="rId2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 descr="http://www.admoblkaluga.ru/upload/_main/russia/history/images/3_9_.jpg">
                        <a:hlinkClick r:id="rId2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371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Лжедмитрий II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Весной 1608 г. новый претендент на царский престол – Лжедмитрий II вновь получил поддержку калужан. Потерпев поражение под Москвой, Лжедмитрий бежал в Калугу, куда прибыл 1 января 1610 г. Жители города встретили Лжедмитрия с почестями и предоставили ему возможность собрать новые силы. В середине января в Калугу приехала "жена" Лжедмитрия – Марина Мнишек. Весной 1610 г. войска самозванца выступили из Калуги на Москву. В июле они подошли к Боровску и осадили Пафнутьев монастырь. За его стенами укрылись верные правительству жители и войска под начальством князя Михаила Волконского, которые практически все погибли во время упорной обороны монастыря.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22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0528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905000" cy="1552575"/>
              <wp:effectExtent l="19050" t="0" r="0" b="0"/>
              <wp:wrapSquare wrapText="bothSides"/>
              <wp:docPr id="15" name="Рисунок 12" descr="http://www.admoblkaluga.ru/upload/_main/russia/history/images/3_9(2)_.jpg">
                <a:hlinkClick xmlns:a="http://schemas.openxmlformats.org/drawingml/2006/main" r:id="rId2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http://www.admoblkaluga.ru/upload/_main/russia/history/images/3_9(2)_.jpg">
                        <a:hlinkClick r:id="rId2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552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Предсмертный подвиг князя М.К. Волконского в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Пафнутьевском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монастыре в Боровске в 1610 г. Худ. В.К. Демидов, первая пол. XIX в. Калужский областной художественный музей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Узнав о свержении Шуйского и провозглашении на московском престоле польского королевича Владислава Лжедмитрий II вернулся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 Калугу. Здесь 11 декабря 1610 г. во время охоты крещеный татарин кн. Петр Урусов убил самозванца, отомстив за смерть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Касимовского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хана, умерщвленного по приказу Лжедмитрия. Узнав о смерти своего "мужа" Марина Мнишек спровоцировала в Калуге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резню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татар. Тело "царевича" Дмитрия было доставлено в город и похоронено у Троицкого собора.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24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1552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343025"/>
              <wp:effectExtent l="19050" t="0" r="0" b="0"/>
              <wp:wrapSquare wrapText="bothSides"/>
              <wp:docPr id="14" name="Рисунок 13" descr="http://www.admoblkaluga.ru/upload/_main/russia/history/images/3_9(3)_.jpg">
                <a:hlinkClick xmlns:a="http://schemas.openxmlformats.org/drawingml/2006/main" r:id="rId2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http://www.admoblkaluga.ru/upload/_main/russia/history/images/3_9(3)_.jpg">
                        <a:hlinkClick r:id="rId2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343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Царь Михаил Федорович Романов. Миниатюра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Титулярника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1672 г.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изгнания польских войск из Москвы и избрания на престол в 1613 г. Михаила Федоровича Романова калужане приняли сторону нового царя. Но и в последующее время, до 1618 г., территория калужского края продолжала оставаться местом, где постоянно происходили столкновения с польскими отрядами. С 1617 г. Калугу и ее окрестности защищал от нападения поляков кн. Дмитрий Пожарский. В 1618 г., после его отъезда, на Калугу внезапно напал гетман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Сагайдачный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и, захватив город, сжег и разграбил его. Лишь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Деулинское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перемирие, заключенное с поляками на 14,5 лет, позволило Калуге освободиться от запорожских войск. Смутное время осталось позади и на калужской земле началось постепенное восстановление мирной жизни.</w:t>
      </w: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lastRenderedPageBreak/>
        <w:t>17 век.</w:t>
      </w:r>
    </w:p>
    <w:p w:rsidR="004A55B1" w:rsidRDefault="004A55B1" w:rsidP="009A7842">
      <w:pPr>
        <w:pStyle w:val="a3"/>
        <w:jc w:val="both"/>
      </w:pPr>
      <w:r>
        <w:t xml:space="preserve">В период "смуты" калужский край подвергся сильному разорению. В большинстве сел и деревень оставалось по нескольку дворов с населением в 10-20 человек, а многие из них вообще превратились в пустоши, т.е. оказались оставлены жителями. Не лучшее положение было и в Калуге, которая в 1620 г. царем Михаилом Федоровичем была освобождена от уплаты податей на три года. Новая беда обрушилась на город в 1622 г., когда "на святой неделе в четверг, Божьим гневом в </w:t>
      </w:r>
      <w:proofErr w:type="spellStart"/>
      <w:r>
        <w:t>Колуге</w:t>
      </w:r>
      <w:proofErr w:type="spellEnd"/>
      <w:r>
        <w:t xml:space="preserve"> город и острог и дворы их и лавки, со всеми их животы, погорели </w:t>
      </w:r>
      <w:proofErr w:type="gramStart"/>
      <w:r>
        <w:t>без</w:t>
      </w:r>
      <w:proofErr w:type="gramEnd"/>
      <w:r>
        <w:t xml:space="preserve"> остатку". И снова город получает разрешение не платить государству податей еще три года. В 1649 г. в состав Калуги было включено крупное и развитое экономически село Спасское. Эта правительственная мера оказала положительную роль на дальнейшее развитие города. </w:t>
      </w:r>
    </w:p>
    <w:p w:rsidR="004A55B1" w:rsidRDefault="004A55B1" w:rsidP="009A7842">
      <w:pPr>
        <w:pStyle w:val="a3"/>
        <w:jc w:val="both"/>
      </w:pPr>
      <w:r>
        <w:t xml:space="preserve">Серьезным испытанием для калужской земли стало "моровое поветрие" 1654 г. В </w:t>
      </w:r>
      <w:proofErr w:type="gramStart"/>
      <w:r>
        <w:t>ходе</w:t>
      </w:r>
      <w:proofErr w:type="gramEnd"/>
      <w:r>
        <w:t xml:space="preserve"> прокатившейся по краю эпидемии умерло более половины жителей.</w:t>
      </w:r>
    </w:p>
    <w:p w:rsidR="004A55B1" w:rsidRDefault="004A55B1" w:rsidP="009A7842">
      <w:pPr>
        <w:pStyle w:val="a3"/>
        <w:jc w:val="both"/>
      </w:pPr>
      <w:r>
        <w:t xml:space="preserve">В 1642, 1649 и 1654 гг. калужские дворяне и посадские люди принимали участие в деятельности Земских соборов. После присоединения Украины к России в 1654 г. и завершения русско-польской 1654-1667 гг., границы государства отодвинулись на запад, и Калужский край потерял значение пограничной земли. Деревянная крепость Калуги, сгоревшая в конце XVII </w:t>
      </w:r>
      <w:proofErr w:type="gramStart"/>
      <w:r>
        <w:t>в</w:t>
      </w:r>
      <w:proofErr w:type="gramEnd"/>
      <w:r>
        <w:t>., больше не восстанавливалась. Одни города-крепости превращаются в административные центры (Малоярославец, Боровск, Козельск и др.), а другие становятся селами (</w:t>
      </w:r>
      <w:proofErr w:type="spellStart"/>
      <w:r>
        <w:t>Воротынск</w:t>
      </w:r>
      <w:proofErr w:type="spellEnd"/>
      <w:r>
        <w:t xml:space="preserve">, Кременец, </w:t>
      </w:r>
      <w:proofErr w:type="spellStart"/>
      <w:r>
        <w:t>Оболенск</w:t>
      </w:r>
      <w:proofErr w:type="spellEnd"/>
      <w:r>
        <w:t xml:space="preserve"> и др.).</w:t>
      </w:r>
    </w:p>
    <w:p w:rsidR="004A55B1" w:rsidRDefault="004A55B1" w:rsidP="009A7842">
      <w:pPr>
        <w:pStyle w:val="a3"/>
        <w:jc w:val="both"/>
      </w:pPr>
      <w:r>
        <w:t xml:space="preserve">Примерно в конце 1640-х гг. на Калужской земле появился первый чугуноплавильный </w:t>
      </w:r>
      <w:proofErr w:type="spellStart"/>
      <w:r>
        <w:t>Поротовский</w:t>
      </w:r>
      <w:proofErr w:type="spellEnd"/>
      <w:r>
        <w:t xml:space="preserve"> завод, а во второй половине столетия были построены еще два молотовых железоделательных завода – Угодский и </w:t>
      </w:r>
      <w:proofErr w:type="spellStart"/>
      <w:r>
        <w:t>Истьинский</w:t>
      </w:r>
      <w:proofErr w:type="spellEnd"/>
      <w:r>
        <w:t>. Эти заводы находились в управлении иностранцев. Деятельность калужских заводов была направлена на удовлетворение государственных нужд и в первую очередь, на военные нужды.</w:t>
      </w:r>
    </w:p>
    <w:p w:rsidR="004A55B1" w:rsidRDefault="004A55B1" w:rsidP="009A7842">
      <w:pPr>
        <w:pStyle w:val="a3"/>
        <w:jc w:val="both"/>
      </w:pPr>
      <w:r>
        <w:t xml:space="preserve">Во второй половине XVII </w:t>
      </w:r>
      <w:proofErr w:type="gramStart"/>
      <w:r>
        <w:t>в</w:t>
      </w:r>
      <w:proofErr w:type="gramEnd"/>
      <w:r>
        <w:t xml:space="preserve">. </w:t>
      </w:r>
      <w:proofErr w:type="gramStart"/>
      <w:r>
        <w:t>история</w:t>
      </w:r>
      <w:proofErr w:type="gramEnd"/>
      <w:r>
        <w:t xml:space="preserve"> Калужского края оказалась тесным образом связана с расколом православной церкви. Реформы патриарха Никона не нашли полной поддержки в среде калужского духовенства. Центрами раскола стали Калуга и Боровск. Одновременно, в 1665 г. и 1666 г. </w:t>
      </w:r>
      <w:proofErr w:type="gramStart"/>
      <w:r>
        <w:t>в</w:t>
      </w:r>
      <w:proofErr w:type="gramEnd"/>
      <w:r>
        <w:t xml:space="preserve"> </w:t>
      </w:r>
      <w:proofErr w:type="gramStart"/>
      <w:r>
        <w:t>Боровском</w:t>
      </w:r>
      <w:proofErr w:type="gramEnd"/>
      <w:r>
        <w:t xml:space="preserve"> Пафнутьев монастырь по нескольку месяцев, до и после Собора в Москве, содержался в заточении протопоп Аввакум – последовательный приверженец раскола. В Боровск были сосланы и известные сестры-раскольницы боярыня Феодосия Морозова и княгиня Евдокия Урусова.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t>18- 19 ВЕК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Царствование Петра I привело к кардинальным изменениям во всех сферах жизнедеятельности государства. Особое внимание царь-реформатор обращал на военные нужды. Неслучайно, в ходе Северной войны, на территории Калужского края появляются новые мануфактурные производства. Особую известность приобрели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Меньшовский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доменный завод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Дугнинский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чугуноплавильный железоделательный завод (основан Никитой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Демидовичем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Демидовым), чья продукция шла на удовлетворения нужд армии и флота. Для этих целей в 1718 г. на р. Суходреве по указу царя купцом Тимофеем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Филатовичем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Карамышевым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была основана Полотняная фабрика, а в 1720 г. и бумажная. Впоследствии, владельцем фабрик в Полотняном Заводе стал Афанасий Абрамович Гончаров – крупнейший в России фабрикант, получивший в 1742 г. "за распространение фабрик, а особливо бумажной" потомственное дворянство.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Сохранился исторический анекдот, согласно которому в 1722 г. Петр I на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Истьинском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заводе вытянул 18 пудовых полос железа и пометил их своим личным клеймом. За работу он получил от хозяина положенную кузнецам плату – 18 алтын. На эти деньги царь купил себе новые башмаки и потом, показывая их, всегда говорил: "Вот башмаки, которые я заработал своими собственными руками".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1708 г. по указу Петра I о разделении государства на губернии калужские земли были включены в состав Московской (Калуга, Таруса, Малоярославец, Медынь, Боровск) и Смоленской губерний (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Серпейск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Мосальск,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Мещевск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Козельск,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Лихвин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Перемышль,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). В 1719 г., при новом разделении губерний, Калуга стала провинциальным центром, в состав которого был включен Медынский уезд и города: Обоев,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Воротынск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Мещовск, Перемышль, Мосальск,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Казельск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Серпейск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Лихвин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Другие города вошли в состав Московской провинции. В том же 1719 г. последовал указ царя об открытии в Калуге первого светского образовательного учреждения – школы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цыфири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геометрии.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1748 г. Калужский край обрел свою святыню – чудотворную икону Калужской Божией Матери, явленной в сельце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Тинькове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, в имении помещика В.К. Хитрово.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XVIII 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калужской земле наступил длительный период мирной жизни. Благодаря своему местоположению на р. Оке, Калуга становиться крупным торговым и ремесленным центром. Заметно улучшилось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экономическое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положения в крае, существенно увеличилась численность населения. Однако и в это время калужскую землю не раз посещали различные бедствия: неурожаи, пожары. Но, пожалуй, самым </w:t>
      </w: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lastRenderedPageBreak/>
        <w:t>тяжелым испытанием стала эпидемия чумы, захлестнувшая центральную Россию в 1771 г. В Калуге, в память избавления от этой болезни был учрежден 2 сентября крестный ход с иконой Калужской Божией Матери.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26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3600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552575"/>
              <wp:effectExtent l="19050" t="0" r="0" b="0"/>
              <wp:wrapSquare wrapText="bothSides"/>
              <wp:docPr id="21" name="Рисунок 14" descr="http://www.admoblkaluga.ru/upload/_main/russia/history/images/5_12_.jpg">
                <a:hlinkClick xmlns:a="http://schemas.openxmlformats.org/drawingml/2006/main" r:id="rId2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http://www.admoblkaluga.ru/upload/_main/russia/history/images/5_12_.jpg">
                        <a:hlinkClick r:id="rId2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552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Екатерина II. Худ. И.Б.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Лампи-старший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(?). 1790-е гг. КОКМ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Новый этап в истории Калужского края начинается после посещения Калуги в 1775 г. императрицей Екатериной II. 24 августа 1776 г. последовал именной указ Екатерины II об учреждении Калужской губернии в составе 12 уездов и назначении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28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4624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704975"/>
              <wp:effectExtent l="19050" t="0" r="0" b="0"/>
              <wp:wrapSquare wrapText="bothSides"/>
              <wp:docPr id="20" name="Рисунок 15" descr="http://www.admoblkaluga.ru/upload/_main/russia/history/images/5_14_.jpg">
                <a:hlinkClick xmlns:a="http://schemas.openxmlformats.org/drawingml/2006/main" r:id="rId2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http://www.admoblkaluga.ru/upload/_main/russia/history/images/5_14_.jpg">
                        <a:hlinkClick r:id="rId2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704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Часы, подаренные Екатериной II калужскому обществу при открытии Калужского наместничества. КОКМ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наместником тверского губернатора Михаила Никитича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Кречетникова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 Торжественное открытие наместничества состоялось 15 января 1777 г. В этот день прошло первое дворянское собрание, на котором были избраны предводители дворянства и дворянские заседатели. 18 января 1777 г. на сцене созданного тогда Калужского театра была сыграна пьеса В.И. 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Майкова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“Пролог на открытие Калужского наместничества”. В последующие дни в театре каждый вечер давались спектакли. В честь открытия наместничества устраивались обеды, балы, концерты, маскарады, фейерверки. В память открытия Калужского наместничества Екатерина II подарила калужскому обществу часы, 23 января 1777 г. выразила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Кречетникову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калужскому дворянству высочайшее благоволение. В течение января в Калуге и уездных городах были открыты присутственные места и выбраны органы самоуправления. 28 февраля 1777 г. последовал указ Правительствующего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Сената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официально подтвердивший открытие Калужского наместничества.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30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5648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533525"/>
              <wp:effectExtent l="19050" t="0" r="0" b="0"/>
              <wp:wrapSquare wrapText="bothSides"/>
              <wp:docPr id="19" name="Рисунок 16" descr="http://www.admoblkaluga.ru/upload/_main/russia/history/images/5_13_.jpg">
                <a:hlinkClick xmlns:a="http://schemas.openxmlformats.org/drawingml/2006/main" r:id="rId3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http://www.admoblkaluga.ru/upload/_main/russia/history/images/5_13_.jpg">
                        <a:hlinkClick r:id="rId3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533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М.Н.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Кречетников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 Калужский стенной календарь на 1877 г. КОКМ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10 марта 1777 г. города Калужского наместничества получили гербы, созданные под руководством известного историка князя М.М. Щербатова. Окончательно, территория Калужской губернии оформилась в октябре 1777 г. 24 ноября 1777 г. в Калуге и уездных городах открылись училища для обучения купеческих и мещанских детей. Тогда же, вероятно, в губернском городе появилось училище и для дворянских детей. В 1778 г. был высочайше утвержден план застройки губернского центра. Учреждение в царствование Екатерины II Калужской губернии и наместничества положило начало развитию Калужского края как самостоятельной административно-территориальной единицы в составе Российской империи.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32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667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019175"/>
              <wp:effectExtent l="19050" t="0" r="0" b="0"/>
              <wp:wrapSquare wrapText="bothSides"/>
              <wp:docPr id="18" name="Рисунок 17" descr="http://www.admoblkaluga.ru/upload/_main/russia/history/images/5_15_.jpg">
                <a:hlinkClick xmlns:a="http://schemas.openxmlformats.org/drawingml/2006/main" r:id="rId3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http://www.admoblkaluga.ru/upload/_main/russia/history/images/5_15_.jpg">
                        <a:hlinkClick r:id="rId3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019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Г.П. Бахметьев – первый предводитель дворянства Калужской губернии. КОКМ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1799 г. Калуга стала еще и центром епархии, архиереи которой стали именоваться Калужскими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Боровскими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начале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XIX в. скандальную известность в России приобрел калужский губернатор Д.А. Лопухин. Его злоупотребления расследовал прибывший в Калугу в 1802 г. сенатор, знаменитый поэт Г.Р. Державин. По результатам работы сенатской ревизии 18 ноября 1802 г. император Александр I издал указ о борьбе с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лихоимством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взятками среди чиновников.</w:t>
      </w: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 w:rsidRPr="004A55B1"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lastRenderedPageBreak/>
        <w:t xml:space="preserve">Отечественная война 1812 года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начале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XIX в. Калугу прославил ее уроженец – унтер-офицер Семен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Артамонович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Старичков. В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Аустерлицком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сражении 20 ноября 1805 г. он спас знамя Азовского мушкетерского полка и умирая в плену, передал его рядовому Чуйке (Чайке), вернувшему полотнище в Россию.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34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872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905000" cy="1276350"/>
              <wp:effectExtent l="19050" t="0" r="0" b="0"/>
              <wp:wrapSquare wrapText="bothSides"/>
              <wp:docPr id="32" name="Рисунок 18" descr="http://www.admoblkaluga.ru/upload/_main/russia/history/images/6_32_.jpg">
                <a:hlinkClick xmlns:a="http://schemas.openxmlformats.org/drawingml/2006/main" r:id="rId3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http://www.admoblkaluga.ru/upload/_main/russia/history/images/6_32_.jpg">
                        <a:hlinkClick r:id="rId3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276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Дом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Старичкова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Фотография В. Ченцова.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 XX в.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Подвиг С.А.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Старичкова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который "при самой кончине жизни своей помышлял только о том, чтобы сохранить и доставить к начальству вверенное ему знамя", получил широкую известность, став на долгие годы образцом для воспитания солдат Российской императорской армии.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36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79744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400175"/>
              <wp:effectExtent l="19050" t="0" r="0" b="0"/>
              <wp:wrapSquare wrapText="bothSides"/>
              <wp:docPr id="31" name="Рисунок 19" descr="http://www.admoblkaluga.ru/upload/_main/russia/history/images/6_23_.jpg">
                <a:hlinkClick xmlns:a="http://schemas.openxmlformats.org/drawingml/2006/main" r:id="rId3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http://www.admoblkaluga.ru/upload/_main/russia/history/images/6_23_.jpg">
                        <a:hlinkClick r:id="rId3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400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Хоругвь Калужского ополчения 1812 г.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ходе Отечественной войны 1812 г. Калужская губерния принимала активное участие в мероприятиях военного времени. Дворяне, духовенство, купцы и мещане жертвовали для армии провиант, оружие, вещи, серебро и деньги, которых было собрано более 150 000 рублей. В Калуге генерал М.А. Милорадович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38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0768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276350"/>
              <wp:effectExtent l="19050" t="0" r="0" b="0"/>
              <wp:wrapSquare wrapText="bothSides"/>
              <wp:docPr id="30" name="Рисунок 20" descr="http://www.admoblkaluga.ru/upload/_main/russia/history/images/6_24_.jpg">
                <a:hlinkClick xmlns:a="http://schemas.openxmlformats.org/drawingml/2006/main" r:id="rId3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http://www.admoblkaluga.ru/upload/_main/russia/history/images/6_24_.jpg">
                        <a:hlinkClick r:id="rId3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76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Ратники Калужского ополчения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формировал новые войска, из числа которых 14 000 приняли участие в Бородинском сражении. В августе-сентябре в Калужской губернии было сформировано 15 000 ополчение, принимавшее в 1812 г. участие в защите границ Калужской губернии, освобождении от неприятеля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Рославльского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Ельнинского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уезда Смоленской губернии и восстановлении порядка в Могилевской губернии. Калужский губернатор П.Н. Каверин в начале августе учредил по границе губернии из вооруженных крестьян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40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1792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228725"/>
              <wp:effectExtent l="19050" t="0" r="0" b="0"/>
              <wp:wrapSquare wrapText="bothSides"/>
              <wp:docPr id="29" name="Рисунок 21" descr="http://www.admoblkaluga.ru/upload/_main/russia/history/images/6_21_.jpg">
                <a:hlinkClick xmlns:a="http://schemas.openxmlformats.org/drawingml/2006/main" r:id="rId4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http://www.admoblkaluga.ru/upload/_main/russia/history/images/6_21_.jpg">
                        <a:hlinkClick r:id="rId4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28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Калужский гражданский губернатор П.Н. Каверин. КОКМ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цепь охранительных кордонов, на которых при поддержке казачьих полков и частей Калужского ополчения было уничтожено примерно 2 200 и взято в плен 1 400 человек. В период, когда русские армии приблизились к губернии, Калуга стала главной тыловой базой и узловым центром коммуникационной линии, снабжавшей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42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2816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905000" cy="1171575"/>
              <wp:effectExtent l="19050" t="0" r="0" b="0"/>
              <wp:wrapSquare wrapText="bothSides"/>
              <wp:docPr id="22" name="Рисунок 22" descr="http://www.admoblkaluga.ru/upload/_main/russia/history/images/6_22_.jpg">
                <a:hlinkClick xmlns:a="http://schemas.openxmlformats.org/drawingml/2006/main" r:id="rId4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 descr="http://www.admoblkaluga.ru/upload/_main/russia/history/images/6_22_.jpg">
                        <a:hlinkClick r:id="rId4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171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Дом губернатора. Открытка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 XX в. КОКМ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действующие войска провиантом и фуражом, пополнениями, лошадьми и боеприпасами. В Калуге, Мосальске, Козельске и Мещовске действовали военные госпитали. Через Калужскую губернию прошло более 10 000 военнопленных. С конца 1812 калужскому губернатору было вверено управление Смоленской губернией.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44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3840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381125"/>
              <wp:effectExtent l="19050" t="0" r="0" b="0"/>
              <wp:wrapSquare wrapText="bothSides"/>
              <wp:docPr id="23" name="Рисунок 23" descr="http://www.admoblkaluga.ru/upload/_main/russia/history/images/6_25_.jpg">
                <a:hlinkClick xmlns:a="http://schemas.openxmlformats.org/drawingml/2006/main" r:id="rId4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http://www.admoblkaluga.ru/upload/_main/russia/history/images/6_25_.jpg">
                        <a:hlinkClick r:id="rId4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381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Главнокомандующий армиями М.И. Кутузов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оставления Москвы и совершения флангового маневра русские войска под командованием М.И. Кутузова 21 сентября вступили в пределы Калужской губернии и остановились на заранее выбранной позиции у села Тарутино. Расположившиеся в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Тарутинском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лагере на правом берегу реки Нары, войска получили возможность отдохнуть и увеличить свои силы. В армию прибывали пополнения, в том числе казачьи полки, доставлялось продовольствие и фураж, подвозились боеприпасы и медикаменты.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46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4864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209675"/>
              <wp:effectExtent l="19050" t="0" r="0" b="0"/>
              <wp:wrapSquare wrapText="bothSides"/>
              <wp:docPr id="24" name="Рисунок 24" descr="http://www.admoblkaluga.ru/upload/_main/russia/history/images/6_26_.jpg">
                <a:hlinkClick xmlns:a="http://schemas.openxmlformats.org/drawingml/2006/main" r:id="rId4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http://www.admoblkaluga.ru/upload/_main/russia/history/images/6_26_.jpg">
                        <a:hlinkClick r:id="rId4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209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Исполнявший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должность начальника Главного штаба </w:t>
      </w: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br/>
        <w:t xml:space="preserve">Л.Л.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Беннигсен</w:t>
      </w:r>
      <w:proofErr w:type="spellEnd"/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то время, когда боевые действия между главными силами были приостановлены, широкий размах получила "малая война". 6 октября русская армия перешла к активным действиям и в сражении у реки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Чернишни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(получившим название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Тарутинское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) разбила авангардный отряд под командованием И.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Мюрата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48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5888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095375"/>
              <wp:effectExtent l="19050" t="0" r="0" b="0"/>
              <wp:wrapSquare wrapText="bothSides"/>
              <wp:docPr id="25" name="Рисунок 25" descr="http://www.admoblkaluga.ru/upload/_main/russia/history/images/6_27_.jpg">
                <a:hlinkClick xmlns:a="http://schemas.openxmlformats.org/drawingml/2006/main" r:id="rId4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http://www.admoblkaluga.ru/upload/_main/russia/history/images/6_27_.jpg">
                        <a:hlinkClick r:id="rId4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4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095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этом сражении погиб командир 2-го пехотного корпуса К.Ф. Багговут, тело которого было привезено в Калугу и похоронено в некрополе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Лаврентиевского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монастыря. 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lastRenderedPageBreak/>
        <w:t xml:space="preserve">7 октября Наполеон с главными силами вышел из Москвы. Перейдя на Новую Калужскую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дорогу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он предпринял попытку обойти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50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691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1905000" cy="1209675"/>
              <wp:effectExtent l="19050" t="0" r="0" b="0"/>
              <wp:wrapSquare wrapText="bothSides"/>
              <wp:docPr id="26" name="Рисунок 26" descr="http://www.admoblkaluga.ru/upload/_main/russia/history/images/6_30_.jpg">
                <a:hlinkClick xmlns:a="http://schemas.openxmlformats.org/drawingml/2006/main" r:id="rId5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 descr="http://www.admoblkaluga.ru/upload/_main/russia/history/images/6_30_.jpg">
                        <a:hlinkClick r:id="rId5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2096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Дом в Боровске, где останавливался Наполеон. Фотография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 XX в. Боровский краеведческий музей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русские войска, но в Малоярославце 12 октября был встречен войсками под командованием Д.С. Дохтурова. В ходе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Малоярославецкого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сражения город не менее 8 раз переходил из рук в руки, постепенно к месту боя были стянуты основные силы противоборствующих армий.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52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7936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952500" cy="1333500"/>
              <wp:effectExtent l="19050" t="0" r="0" b="0"/>
              <wp:wrapSquare wrapText="bothSides"/>
              <wp:docPr id="27" name="Рисунок 27" descr="http://www.admoblkaluga.ru/upload/_main/russia/history/images/6_28_.jpg">
                <a:hlinkClick xmlns:a="http://schemas.openxmlformats.org/drawingml/2006/main" r:id="rId5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 descr="http://www.admoblkaluga.ru/upload/_main/russia/history/images/6_28_.jpg">
                        <a:hlinkClick r:id="rId5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333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К ночи русские войска оставили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Малоярославец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отошли на подготовленную за городом позицию. С 12 на 13 октября в тыл неприятельской армии был совершен рейд казаками атамана М.И. Платова, которые напали на биваки и обозы противника, захватили орудия и едва не взяли в плен проезжавшего рядом со своей свитой Наполеона. 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54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88960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371600"/>
              <wp:effectExtent l="19050" t="0" r="0" b="0"/>
              <wp:wrapSquare wrapText="bothSides"/>
              <wp:docPr id="28" name="Рисунок 28" descr="http://www.admoblkaluga.ru/upload/_main/russia/history/images/6_29_.jpg">
                <a:hlinkClick xmlns:a="http://schemas.openxmlformats.org/drawingml/2006/main" r:id="rId5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 descr="http://www.admoblkaluga.ru/upload/_main/russia/history/images/6_29_.jpg">
                        <a:hlinkClick r:id="rId5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371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Малоярославецкого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сражения Наполеон отказался от дальнейшего движения на Калугу и 14 октября начал отступление на Можайск.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Кутузов, опасаясь флангового обхода через Медынь, где 13 октября три казачьих полка разбили авангард польского корпуса, 14 числа отступил от Малоярославца к Детчино, а затем к Полотняным Заводам.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Отсюда главные силы русской армии 18 октября начали преследование отступающих войск Великой армии.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 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color w:val="667380"/>
          <w:sz w:val="28"/>
          <w:szCs w:val="28"/>
          <w:lang w:eastAsia="ru-RU"/>
        </w:rPr>
        <w:t>Калужский  край в  18-19 веке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1812 г. Калужский край достаточно быстро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залечил нанесенные войной раны и в течение последующего века его жизнь текла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 спокойном русле, а происходившие на калужской земле изменения не выходили за рамки общегосударственных процессов.</w:t>
      </w:r>
    </w:p>
    <w:tbl>
      <w:tblPr>
        <w:tblW w:w="5000" w:type="pct"/>
        <w:jc w:val="center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4768"/>
        <w:gridCol w:w="4767"/>
      </w:tblGrid>
      <w:tr w:rsidR="004A55B1" w:rsidRPr="004A55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56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691008" behindDoc="0" locked="0" layoutInCell="1" allowOverlap="0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1905000" cy="1428750"/>
                    <wp:effectExtent l="19050" t="0" r="0" b="0"/>
                    <wp:wrapSquare wrapText="bothSides"/>
                    <wp:docPr id="52" name="Рисунок 29" descr="http://www.admoblkaluga.ru/upload/_main/russia/history/images/7_35_.jpg">
                      <a:hlinkClick xmlns:a="http://schemas.openxmlformats.org/drawingml/2006/main" r:id="rId5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://www.admoblkaluga.ru/upload/_main/russia/history/images/7_35_.jpg">
                              <a:hlinkClick r:id="rId5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0" cy="14287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Калужские чиновники. Рис. И. Алексеева, 1840-е гг. КОКМ</w:t>
            </w:r>
          </w:p>
        </w:tc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58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692032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1905000" cy="1428750"/>
                    <wp:effectExtent l="19050" t="0" r="0" b="0"/>
                    <wp:wrapSquare wrapText="bothSides"/>
                    <wp:docPr id="51" name="Рисунок 30" descr="http://www.admoblkaluga.ru/upload/_main/russia/history/images/7_36_.jpg">
                      <a:hlinkClick xmlns:a="http://schemas.openxmlformats.org/drawingml/2006/main" r:id="rId5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://www.admoblkaluga.ru/upload/_main/russia/history/images/7_36_.jpg">
                              <a:hlinkClick r:id="rId5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0" cy="14287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Калужские чиновники. Рис. И. Алексеева, 1840-е гг. КОКМ</w:t>
            </w:r>
          </w:p>
        </w:tc>
      </w:tr>
    </w:tbl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60" w:history="1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1820-х гг. на территории Калужского основатель "фабричной державы" И.А. Мальцов приобрел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заводы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располагавшиеся в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Жиздринском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уезде, в том числе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Сукремельский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Людиновский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. На последнем в 1841 г. впервые начали производство рельс для российских железных дорог, началось освоение паровых машин, был впервые построен днепровский пароход. В 1870-е гг.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Мальцовских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заводах было освоено производство паровозов для российских железных дорог, которые делались, по условиям контракта, исключительно из отечественных материалов.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XIX в. особую известность приобрели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Кондровская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Троицкая бумажные фабрики, находившиеся во владении крупного промышленника В.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Говарда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.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Выделкой бумаги славился Полотняный Завод Гончаровых.</w:t>
      </w:r>
    </w:p>
    <w:tbl>
      <w:tblPr>
        <w:tblpPr w:leftFromText="45" w:rightFromText="45" w:vertAnchor="text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4A55B1" w:rsidRPr="004A55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61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695104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1905000" cy="1390650"/>
                    <wp:effectExtent l="19050" t="0" r="0" b="0"/>
                    <wp:wrapSquare wrapText="bothSides"/>
                    <wp:docPr id="48" name="Рисунок 33" descr="http://www.admoblkaluga.ru/upload/_main/russia/history/images/7_50(2)_.jpg">
                      <a:hlinkClick xmlns:a="http://schemas.openxmlformats.org/drawingml/2006/main" r:id="rId6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://www.admoblkaluga.ru/upload/_main/russia/history/images/7_50(2)_.jpg">
                              <a:hlinkClick r:id="rId6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0" cy="1390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У самовара после "сговора". Калужский уезд. 1890-е гг. КОКМ</w:t>
            </w:r>
          </w:p>
        </w:tc>
      </w:tr>
      <w:tr w:rsidR="004A55B1" w:rsidRPr="004A55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63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696128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1905000" cy="1152525"/>
                    <wp:effectExtent l="19050" t="0" r="0" b="0"/>
                    <wp:wrapSquare wrapText="bothSides"/>
                    <wp:docPr id="47" name="Рисунок 34" descr="http://www.admoblkaluga.ru/upload/_main/russia/history/images/7_40_.jp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://www.admoblkaluga.ru/upload/_main/russia/history/images/7_40_.jp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0" cy="11525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 xml:space="preserve">Вид из-за Оки на город. Открытка </w:t>
            </w:r>
            <w:proofErr w:type="spellStart"/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нач</w:t>
            </w:r>
            <w:proofErr w:type="spellEnd"/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. XX в.</w:t>
            </w:r>
          </w:p>
        </w:tc>
      </w:tr>
    </w:tbl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65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97152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771650"/>
              <wp:effectExtent l="19050" t="0" r="0" b="0"/>
              <wp:wrapSquare wrapText="bothSides"/>
              <wp:docPr id="46" name="Рисунок 35" descr="http://www.admoblkaluga.ru/upload/_main/russia/history/images/7_38_.jpg">
                <a:hlinkClick xmlns:a="http://schemas.openxmlformats.org/drawingml/2006/main" r:id="rId6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5" descr="http://www.admoblkaluga.ru/upload/_main/russia/history/images/7_38_.jpg">
                        <a:hlinkClick r:id="rId6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771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Калужский губернатора В.А. Арцимович</w:t>
      </w: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Знаковым событием XIX столетия стала отмена крепостного права, положившее начало новому этапу развития Российского государства. В Калужской губернии "Положении 19 февраля 1861 г. о крестьянах, вышедших из крепостной зависимости" было обнародовано в течение одного дня. Калужский губернатор В.А. Арцимович (по мнению А.И. Герцена - лучший губернатор в России), зная враждебное отношение дворян к реформе, предпринял заблаговременно ряд мер. Вся губерния была разделена на 167 небольших участков, в которые были посланы чиновники, сочувствующие делу освобождения крестьян. Они должны были читать только статьи, отмеченные губернатором, в которых говорилось не только об обязанностях крестьян по отношению к помещикам, но и о правах бывших крепостных. Чиновникам предписывалось исполнять свои обязанности в мундирах и знакомить со статьями крестьян в присутствии помещиков. Для обеспечения порядка с каждым чиновником был отправлен городовой.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67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698176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952500" cy="1581150"/>
              <wp:effectExtent l="19050" t="0" r="0" b="0"/>
              <wp:wrapSquare wrapText="bothSides"/>
              <wp:docPr id="36" name="Рисунок 36" descr="http://www.admoblkaluga.ru/upload/_main/russia/history/images/7_39_.jpg">
                <a:hlinkClick xmlns:a="http://schemas.openxmlformats.org/drawingml/2006/main" r:id="rId6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http://www.admoblkaluga.ru/upload/_main/russia/history/images/7_39_.jpg">
                        <a:hlinkClick r:id="rId6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00" cy="1581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Калужский городской голова И.К.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Ципулин</w:t>
      </w:r>
      <w:proofErr w:type="spellEnd"/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Во второй половине XIX в. немаловажное место в жизни общества занимали вопросы благоустройства.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Калуге, например, городские органы власти, возглавлявшиеся длительное время, с 1885 по 1901 гг., купцом первой гильдии, почетным гражданином И.К.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Ципулиным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, решали многочисленные задачи, связанные со строительством водопровода и канализации, проведением электричества, асфальтированием и озеленением улиц, облагораживанием рыночных площадей, ремонтом дорог и домов, решением вопроса о включении Калуги в железнодорожную сеть и о введении в городе трамвайного сообщения, упорядочиванием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таксы у извозчиков и т.д. Активно проводились благотворительные акции: концерты, лотереи, пожертвования денег, имущества и т.д.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Например, тот же городской голова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Ципулин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пожертвовал для устройства профессионально-технического училища каменный дом стоимостью 70 тысяч рублей, выделил деньги на ремонт здания Калужской губернской гимназии, строительство церкви в военном лагере, дал беспроцентную ссуду в сумме 2 тысяч рублей для строительства Работного дома и 9 тысяч рублей на образование Общества страхования имущества граждан от огня.</w:t>
      </w:r>
      <w:proofErr w:type="gramEnd"/>
    </w:p>
    <w:tbl>
      <w:tblPr>
        <w:tblW w:w="5000" w:type="pct"/>
        <w:jc w:val="center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3179"/>
        <w:gridCol w:w="3178"/>
        <w:gridCol w:w="3178"/>
      </w:tblGrid>
      <w:tr w:rsidR="004A55B1" w:rsidRPr="004A55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69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699200" behindDoc="0" locked="0" layoutInCell="1" allowOverlap="0">
                    <wp:simplePos x="0" y="0"/>
                    <wp:positionH relativeFrom="column">
                      <wp:align>right</wp:align>
                    </wp:positionH>
                    <wp:positionV relativeFrom="line">
                      <wp:posOffset>0</wp:posOffset>
                    </wp:positionV>
                    <wp:extent cx="952500" cy="1304925"/>
                    <wp:effectExtent l="19050" t="0" r="0" b="0"/>
                    <wp:wrapSquare wrapText="bothSides"/>
                    <wp:docPr id="37" name="Рисунок 37" descr="http://www.admoblkaluga.ru/upload/_main/russia/history/images/7_45_.jpg">
                      <a:hlinkClick xmlns:a="http://schemas.openxmlformats.org/drawingml/2006/main" r:id="rId6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://www.admoblkaluga.ru/upload/_main/russia/history/images/7_45_.jpg">
                              <a:hlinkClick r:id="rId6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0" cy="13049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 xml:space="preserve">Г.С. </w:t>
            </w:r>
            <w:proofErr w:type="spellStart"/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Батеньков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468C"/>
                <w:sz w:val="18"/>
                <w:szCs w:val="18"/>
                <w:lang w:eastAsia="ru-RU"/>
              </w:rPr>
              <w:drawing>
                <wp:inline distT="0" distB="0" distL="0" distR="0">
                  <wp:extent cx="952500" cy="1162050"/>
                  <wp:effectExtent l="19050" t="0" r="0" b="0"/>
                  <wp:docPr id="35" name="Рисунок 13" descr="http://www.admoblkaluga.ru/upload/_main/russia/history/images/7_44_.jpg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admoblkaluga.ru/upload/_main/russia/history/images/7_44_.jpg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П.Н. Свистунов</w:t>
            </w:r>
          </w:p>
        </w:tc>
        <w:tc>
          <w:tcPr>
            <w:tcW w:w="0" w:type="auto"/>
            <w:vAlign w:val="center"/>
            <w:hideMark/>
          </w:tcPr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hyperlink r:id="rId73" w:history="1">
              <w:r>
                <w:rPr>
                  <w:rFonts w:ascii="Arial" w:eastAsia="Times New Roman" w:hAnsi="Arial" w:cs="Arial"/>
                  <w:noProof/>
                  <w:color w:val="667380"/>
                  <w:sz w:val="18"/>
                  <w:szCs w:val="18"/>
                  <w:lang w:eastAsia="ru-RU"/>
                </w:rPr>
                <w:drawing>
                  <wp:anchor distT="0" distB="0" distL="47625" distR="47625" simplePos="0" relativeHeight="251700224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952500" cy="1295400"/>
                    <wp:effectExtent l="19050" t="0" r="0" b="0"/>
                    <wp:wrapSquare wrapText="bothSides"/>
                    <wp:docPr id="38" name="Рисунок 38" descr="http://www.admoblkaluga.ru/upload/_main/russia/history/images/7_43_.jpg">
                      <a:hlinkClick xmlns:a="http://schemas.openxmlformats.org/drawingml/2006/main" r:id="rId7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://www.admoblkaluga.ru/upload/_main/russia/history/images/7_43_.jpg">
                              <a:hlinkClick r:id="rId7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52500" cy="1295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</w:hyperlink>
          </w:p>
          <w:p w:rsidR="004A55B1" w:rsidRPr="004A55B1" w:rsidRDefault="004A55B1" w:rsidP="009A78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</w:pPr>
            <w:r w:rsidRPr="004A55B1">
              <w:rPr>
                <w:rFonts w:ascii="Arial" w:eastAsia="Times New Roman" w:hAnsi="Arial" w:cs="Arial"/>
                <w:color w:val="667380"/>
                <w:sz w:val="18"/>
                <w:szCs w:val="18"/>
                <w:lang w:eastAsia="ru-RU"/>
              </w:rPr>
              <w:t>Е.П. Оболенский</w:t>
            </w:r>
          </w:p>
        </w:tc>
      </w:tr>
    </w:tbl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75" w:history="1">
        <w:r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drawing>
            <wp:anchor distT="0" distB="0" distL="47625" distR="47625" simplePos="0" relativeHeight="251701248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905000" cy="1238250"/>
              <wp:effectExtent l="19050" t="0" r="0" b="0"/>
              <wp:wrapSquare wrapText="bothSides"/>
              <wp:docPr id="39" name="Рисунок 39" descr="http://www.admoblkaluga.ru/upload/_main/russia/history/images/7_46_.jpg">
                <a:hlinkClick xmlns:a="http://schemas.openxmlformats.org/drawingml/2006/main" r:id="rId7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9" descr="http://www.admoblkaluga.ru/upload/_main/russia/history/images/7_46_.jpg">
                        <a:hlinkClick r:id="rId7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12382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Дом в Калуге, где жил Г.С.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Батеньков</w:t>
      </w:r>
      <w:proofErr w:type="spellEnd"/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С Калужской землей в XIX – начале XX вв. были связаны многие известные поэты и писатели (А.С. Пушкин, Н.В. Гоголь, Ф.М. Достоевский, Л.Н. Толстой и др.), художники (В.Д. Поленов, В.Э.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Борисов-Мусатов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В.А.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Ватагин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др.), философы (братья кн. С.Н. и Е.Н. Трубецкие, К.Н. Леонтьев и др.), ученые и изобретатели (П.Л.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Чебышев, К.Э. Циолковский, А.Л. Чижевский, П.М. Голубицкий, А.И.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Чупров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др.), политические и общественные деятели (И.Д.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Делянов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, В.К. Плеве и др.).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Здесь находились в ссылке или жили после амнистии декабристы: М.Ф. Орлов, С.Н.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Кашкин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, кн. Е.П. Оболенский, П.Н. Свистунов, Г.С.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Батенькова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; петрашевец Н.С.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Кашкин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(сын декабриста). Более девяти лет провел в Калуге военнопленный имам Дагестана и Чечни Шамиль. Здесь 26 августа 1866 г. в здании Калужского дворянского собрания он принес присягу на подданство и верность императору России.</w:t>
      </w:r>
    </w:p>
    <w:p w:rsidR="004A55B1" w:rsidRPr="004A55B1" w:rsidRDefault="004A55B1" w:rsidP="009A7842">
      <w:pPr>
        <w:spacing w:after="0" w:line="240" w:lineRule="auto"/>
        <w:jc w:val="both"/>
        <w:rPr>
          <w:rFonts w:ascii="Arial" w:eastAsia="Times New Roman" w:hAnsi="Arial" w:cs="Arial"/>
          <w:vanish/>
          <w:color w:val="667380"/>
          <w:sz w:val="18"/>
          <w:szCs w:val="18"/>
          <w:lang w:eastAsia="ru-RU"/>
        </w:rPr>
      </w:pPr>
    </w:p>
    <w:p w:rsidR="004A55B1" w:rsidRPr="004A55B1" w:rsidRDefault="004A55B1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Не раз Калужский край посещался членами царствующей фамилии. В 1816 и 1817 гг. в Калуге останавливался император Александр I. В последней поездке его сопровождал брат – Николай Павлович, будущий император Николай I. В 1824 г., </w:t>
      </w:r>
      <w:proofErr w:type="gram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не задолго</w:t>
      </w:r>
      <w:proofErr w:type="gram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до своей смерти, Александр I, был проездом в Боровске. В 1834 г. Калугу посетил Николай I. Особое внимание калужской земле уделил в своем путешествии по России цесаревич Александр Николаевич, ставший впоследствии императором Александром II. Он осмотрел Калугу, Козельск, Боровск, Малоярославец, </w:t>
      </w:r>
      <w:proofErr w:type="spellStart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Авчурино</w:t>
      </w:r>
      <w:proofErr w:type="spellEnd"/>
      <w:r w:rsidRPr="004A55B1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Тарутино. 7 мая 1904 г. в Калугу для смотра отправлявшихся на Дальний Восток войск приезжал Николай II.</w:t>
      </w:r>
    </w:p>
    <w:p w:rsid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32"/>
          <w:szCs w:val="32"/>
          <w:lang w:eastAsia="ru-RU"/>
        </w:rPr>
      </w:pPr>
      <w:r w:rsidRPr="009A7842">
        <w:rPr>
          <w:rFonts w:ascii="Arial" w:eastAsia="Times New Roman" w:hAnsi="Arial" w:cs="Arial"/>
          <w:b/>
          <w:color w:val="667380"/>
          <w:sz w:val="32"/>
          <w:szCs w:val="32"/>
          <w:lang w:eastAsia="ru-RU"/>
        </w:rPr>
        <w:t>Калуга в начале 20 века</w:t>
      </w:r>
    </w:p>
    <w:p w:rsidR="009A7842" w:rsidRP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667380"/>
          <w:sz w:val="32"/>
          <w:szCs w:val="32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Начало XX в. было отмечено в Калужской губернии активизацией общественной жизни, революционными событиями 1905-1906 гг. и промышленным подъемом 1909 г. В 1914 г. началась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ервая мировая война, приведшая к экономическому и политическому кризису в стране. Февральская революция 1917 г. была с энтузиазмом принята в Калужской губернии. В ее поддержку прошли многочисленные митинги и манифестации. В губернии были созданы новые органы власти, повсеместно происходил процесс образования Советов, активизировалась деятельность социал-демократического крыла – меньшевиков и большевиков. В сельской местности, при отсутствии сильной власти, ширилось незаконное присвоение земель, участились нападения на имения помещиков и землевладельцев, самовольные порубки леса, захват имущества. Большевики постепенно активизировали свою деятельность, особенно в промышленных центрах губернии: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Людинове, Жиздре, Петровском заводе Тарусского уезда и др. В Калуге они получили поддержку в среде гарнизона, сыгравшего большую роль в революционных событиях 1917 г. Новая администрация меньшевиков и эсеров, избранная демократическим путем, не смогла решить насущных задач, и в первую очередь продовольственного кризиса.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Население теряло доверие к правительству, в сентябре происходили голодные бунты.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этих условиях началась подготовка в выборам в Учредительное собрание. </w:t>
      </w:r>
      <w:proofErr w:type="gramEnd"/>
    </w:p>
    <w:p w:rsidR="009A7842" w:rsidRPr="009A7842" w:rsidRDefault="009A7842" w:rsidP="009A784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77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70" type="#_x0000_t75" alt="" href="http://www.admoblkaluga.ru/upload/_main/russia/history/images/8_55.jpg" style="position:absolute;left:0;text-align:left;margin-left:-16pt;margin-top:0;width:24pt;height:24pt;z-index:251703296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октябре в Калуге развернулась борьба за власть между меньшевистско-эсеровскими Советами рабочих и крестьянских депутатов и большевистским Советом солдатских депутатов, опиравшимся на калужский гарнизон. Для установления порядка в Калугу были направлены войска, которым 19 октября, после незначительного сопротивления, удалось арестовать членов Совета солдатских депутатов и восстановить порядок в калужском гарнизоне. После Октябрьской революции 1917 г. Калуга осталась верна Временному правительству, поэтому советская власть была в ней установлена вооруженным путем только 28 ноября 1917 г. Одним из последних актов противоборства в Калуге стала манифестация в поддержку Учредительного собрания состоявшаяся 10 декабря, которая была разогнана вооруженными красногвардейцами с применением броневиков.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78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71" type="#_x0000_t75" alt="" href="http://www.admoblkaluga.ru/upload/_main/russia/history/images/8_56.jpg" style="position:absolute;left:0;text-align:left;margin-left:0;margin-top:0;width:24pt;height:24pt;z-index:251704320;mso-wrap-distance-left:3.75pt;mso-wrap-distance-right:3.75pt;mso-position-horizontal:left;mso-position-horizontal-relative:text;mso-position-vertical-relative:line" o:allowoverlap="f" o:button="t">
              <w10:wrap type="square"/>
            </v:shape>
          </w:pict>
        </w:r>
      </w:hyperlink>
    </w:p>
    <w:p w:rsidR="009A7842" w:rsidRP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Окончательно установление новой власти в Калужской губернии завершилось к концу декабря 1917 г. В феврале-июле 1918 г. на территории губернии существовала Калужская советская республика. В ходе Гражданской войны Калужская губерния три раза объявлялась на военном положении. На ее территории неоднократно вспыхивали восстания против Совестной власти.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Особенно крупное в конце 1918 г. произошло в Медынском, Боровском и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Малоярославецком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уездах.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 Калуге и губернии постоянно формировались отряды и воинские части, располагались лечебные учреждения для раненых и больных красноармейцев. В Калуге действовали Командные пехотные курсы.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79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72" type="#_x0000_t75" alt="" href="http://www.admoblkaluga.ru/upload/_main/russia/history/images/8_57.jpg" style="position:absolute;left:0;text-align:left;margin-left:-16pt;margin-top:0;width:24pt;height:24pt;z-index:251705344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окончания Гражданской войны началось восстановление народного хозяйства путем проведения с 1921 г. Новой экономической политики. Уже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первые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годы нэпа в Калужской губернии произошли существенные сдвиги в хозяйственном развитии. 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0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73" type="#_x0000_t75" alt="" href="http://www.admoblkaluga.ru/upload/_main/russia/history/images/8_58.jpg" style="position:absolute;left:0;text-align:left;margin-left:0;margin-top:0;width:24pt;height:24pt;z-index:251706368;mso-wrap-distance-left:3.75pt;mso-wrap-distance-right:3.75pt;mso-position-horizontal:left;mso-position-horizontal-relative:text;mso-position-vertical-relative:line" o:allowoverlap="f" o:button="t">
              <w10:wrap type="square"/>
            </v:shape>
          </w:pict>
        </w:r>
      </w:hyperlink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Началось постепенное восстановление крупных предприятий: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Дугнинского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чугунолитейного завода, бумажной фабрики в Полотняном Заводе, ткацкой фабрики в Боровском уезде и др. В 1923 г. начался процесс электрификации села. Одновременно, с 1924 г. в губернии началась борьба с "бывшими помещиками", которые подлежали выселению. 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1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74" type="#_x0000_t75" alt="" href="http://www.admoblkaluga.ru/upload/_main/russia/history/images/8_59.jpg" style="position:absolute;left:0;text-align:left;margin-left:-16pt;margin-top:0;width:24pt;height:24pt;z-index:251707392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декабре 1925 г. в стране был принят курс на социалистическую индустриализацию. В Калужской губернии возросли темпы капитального строительства.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Осваивалась новая продукция (Калужский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электро-механический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завод наладил серийное производство телефонных аппаратов, телефонных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номираторов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фонических коммутаторов,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Кондровская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бумажная фабрика перешла на выпуск бумаги более высоких сортов и т.д.), в 1927 г. открыта швейная фабрика в Калуге, в 1929 г. Главные железнодорожные мастерские преобразованы в Калужский машиностроительный завод НКПС, в 1931 г. построена спичечная фабрика "Гигант", в 1936 г. началось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сооружение комбината СДВ и развернулась подготовка к закладке турбинного завода. К 1940 г. только в Калуге действовало 35 фабрик и заводов, на которых работало свыше 15 тысяч человек. С конца 1929 г. на калужской земле начался проце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сс спл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ошной коллективизации. С середины 1930-х гг. в Калужском крае, как и по всей стране, начались репрессии, унесшие жизнь многих тысяч калужан.</w:t>
      </w:r>
    </w:p>
    <w:p w:rsidR="009A7842" w:rsidRP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период социалистического строительства произошли кардинальные изменения в территориально-административном делении страны. В 1929 г. была упразднена Калужская губерния, а ее территория вошла в состав Московской и Западной областей. В 1937 г. произошло новое разделение между Московской, </w:t>
      </w: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lastRenderedPageBreak/>
        <w:t>Тульской, Орловской и Смоленской областями. С 1929 г. Калуга (окружной центр округа, с 1 сентября 1930 г. – районный центр) находилась в составе Московской, а с 1937 г. – в Тульской области.</w:t>
      </w:r>
    </w:p>
    <w:p w:rsidR="009A7842" w:rsidRP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1930-х гг. Калуга получила общесоюзную известность благодаря ученому и изобретателю, основоположнику космонавтики К.Э. Циолковскому. В 1932 г., в год 75-летнего юбилея, деятельность ученого была отмечена правительственной наградой. В Москве и Калуге прошли торжественные заседания. 19 сентября 1935 г. Циолковский умер. Спустя год, 19 сентября 1936 г. в его доме был открыт музей.</w:t>
      </w:r>
    </w:p>
    <w:p w:rsidR="009A7842" w:rsidRPr="009A7842" w:rsidRDefault="009A7842" w:rsidP="009A7842">
      <w:pPr>
        <w:pStyle w:val="a3"/>
        <w:jc w:val="both"/>
        <w:rPr>
          <w:b/>
          <w:sz w:val="32"/>
          <w:szCs w:val="32"/>
        </w:rPr>
      </w:pPr>
      <w:r w:rsidRPr="009A7842">
        <w:rPr>
          <w:b/>
          <w:sz w:val="32"/>
          <w:szCs w:val="32"/>
        </w:rPr>
        <w:t>Калуга в Великую Отечественную войну</w:t>
      </w:r>
    </w:p>
    <w:p w:rsidR="009A7842" w:rsidRPr="009A7842" w:rsidRDefault="009A7842" w:rsidP="009A7842">
      <w:pPr>
        <w:pStyle w:val="a3"/>
        <w:jc w:val="both"/>
      </w:pPr>
      <w:r w:rsidRPr="009A7842">
        <w:t xml:space="preserve"> С первых дней Великой Отечественной войны вся жизнь государства была подчинена требованиям военного времени. На территории Калужского края развернулась мобилизация, заводы и фабрики налаживали выпуск военной продукции, в колхозах вели борьбу за урожай. Население собирало для нужд армии деньги и вещи. На предприятиях и в колхозах организовывалось стахановское движение, проводились соревнования. Для борьбы с вражескими диверсантами и парашютистами в Калуге и районах было сформировано 44 истребительных батальона и отряда. Свыше 90 000 калужан в августе–сентябре 1941 г. строили оборонительные сооружения под Смоленском, Брянском, Орлом, Тулой и на ближних подступах к Москве. Осенью 1941 г., когда линия фронта приблизилась к Калужскому краю, развернулась работа по эвакуации.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2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81" type="#_x0000_t75" alt="" href="http://www.admoblkaluga.ru/upload/_main/russia/history/images/9_68.jpg" style="position:absolute;left:0;text-align:left;margin-left:-16pt;margin-top:0;width:24pt;height:24pt;z-index:251711488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В ходе оборонительного этапа битвы под Москвой калужская земля практически полностью оказалась оккупирована противником. С 4 по 8 октября 1941 г., после упорной обороны войска 43-й, 50-й и 33-й армий, были вынуждены оставить Спас-Деменск, Мосальск, Юхнов, Людиново, Думиничи, Жиздру, Мещовск, Сухиничи и Козельск. Для удержания стремительно наступавших к Москве немецких войск в боевую готовность была приведена Можайская линия обороны. С 10 октября командование войсками Западного фронта было поручено уроженцу калужской земли, знаменитому полководцу – Г.К. Жукову.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На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малоярославецкое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направление были выдвинуты курсанты Подольских пехотного и артиллерийского училищ, задержавшие продвижение неприятеля к Москве.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Калужское направление обороняли части 49-й армии. После упорных боев на подступах к Калуге, оборонявшие город части 5-й гвардейской стрелковой дивизии, были вынуждены отступить. С 12 на 13 октября Калуга оказалась в руках неприятеля. К концу октября войска противника были остановлены на рубеже р. Нары и р. Оки.</w:t>
      </w:r>
    </w:p>
    <w:p w:rsid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3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84" type="#_x0000_t75" alt="" href="http://www.admoblkaluga.ru/upload/_main/russia/history/images/9_71.jpg" style="position:absolute;left:0;text-align:left;margin-left:-16pt;margin-top:0;width:24pt;height:24pt;z-index:251714560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На оккупированных территориях немцы устанавливали "новый порядок", жертвами которого стало более 20 000 мирных жителей Калужского края. Несмотря на жестокость оккупационного режима, повсеместно саботировались распоряжения немецкого командования, создавались подполья и партизанские отряды, жители скрывали больных и раненых бойцов Красной армии и т.д. На территории края за годы войны действовало около 100 партизанских отрядов, из которых 37 были созданы в районах края. Партизаны уничтожили до 20 000 человек, около 200 танков и 500 автомашин, пустили под откос около 80 вражеских эшелонов, взорвали 150 мостов.</w:t>
      </w:r>
    </w:p>
    <w:p w:rsid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4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85" type="#_x0000_t75" alt="" href="http://www.admoblkaluga.ru/upload/_main/russia/history/images/9_70.jpg" style="position:absolute;left:0;text-align:left;margin-left:0;margin-top:0;width:24pt;height:24pt;z-index:251715584;mso-wrap-distance-left:3.75pt;mso-wrap-distance-right:3.75pt;mso-position-horizontal:left;mso-position-horizontal-relative:text;mso-position-vertical-relative:line" o:allowoverlap="f" o:button="t">
              <w10:wrap type="square"/>
            </v:shape>
          </w:pict>
        </w:r>
      </w:hyperlink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5 декабря 1941 г. началось контрнаступление под Москвой и в первых числах января 1942 г., без оперативной паузы развернулось общее наступление советских войск. В результате, к концу апреля 1942 г. была освобождена большая часть Калужского края (16 районов полностью и 8 частично). В декабре 1941 г. войска 50-й армии провели успешную операцию по освобождению Калуги. Для глубокого прорыва на тыловые коммуникации противника была создана специальная подвижная группа под командованием генерал-майора В.С. Попова, которой предстояло совершить 90-километровый рейда и внезапным ударом овладеть Калугой. Операция началась в ночь с 17 на 18 декабря 1941 г. В 5 часов утра 21 декабря советские войска устремились к городу. Завязались ожесточенные бои, грозившие полным разгромом подвижной группе. К 23 декабря к Калуге подошли основные силы 50 армии. 30 декабря состоялся штурм города, в результате которого Калуга была полностью освобождена.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5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89" type="#_x0000_t75" alt="" href="http://www.admoblkaluga.ru/upload/_main/russia/history/images/9_74.jpg" style="position:absolute;left:0;text-align:left;margin-left:0;margin-top:0;width:24pt;height:24pt;z-index:251719680;mso-wrap-distance-left:3.75pt;mso-wrap-distance-right:3.75pt;mso-position-horizontal:lef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освобожденных районах партийные и административные органы власти уделяли основное внимание восстановлению народного хозяйства, инфраструктуры, оказанию помощи Красной армии и решению социальных вопросов. На территории Калужского края возобновилась мобилизация, шло формирование войск, строились оборонительные сооружения и укрепления, проводилось разминирование, собирались оружие, боеприпасы и амуниция. Калужане принимали участие в материальной и финансовой помощи Красной Армии, донорском движении, проявляли заботу о раненых воинах и инвалидах войны, о семьях и детях фронтовиков и сиротах. Так, в фонд обороны страны было внесено боле 100 млн. рублей. Жители Калужского края участвовали в строительстве 14 танковых колонн, 12 авиасоединений и отдельных самолетов, 5 бронепоездов и одной артиллерийской батареи. Колхозники сдавали в особый продовольственный фонд Красной армии зерно, мясо, молоко, засевали сверхплановые "гектары обороны".</w:t>
      </w:r>
    </w:p>
    <w:p w:rsidR="009A7842" w:rsidRPr="009A7842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6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90" type="#_x0000_t75" alt="" href="http://www.admoblkaluga.ru/upload/_main/russia/history/images/9_79.jpg" style="position:absolute;left:0;text-align:left;margin-left:0;margin-top:0;width:24pt;height:24pt;z-index:251720704;mso-wrap-distance-left:3.75pt;mso-wrap-distance-right:3.75pt;mso-position-horizontal:left;mso-position-horizontal-relative:text;mso-position-vertical-relative:line" o:allowoverlap="f" o:button="t">
              <w10:wrap type="square"/>
            </v:shape>
          </w:pict>
        </w:r>
      </w:hyperlink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Летом и осенью 1942 г. основные действия развернулись на северном и южном фасах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Юхновско-Белевского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выступа во вражеской обороне. </w:t>
      </w:r>
      <w:proofErr w:type="gramEnd"/>
    </w:p>
    <w:p w:rsidR="009A7842" w:rsidRPr="009A7842" w:rsidRDefault="009A7842" w:rsidP="009A784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После успешного завершения Сталинградской битвы, в феврале–марте 1943 г. были проведены наступательные операции с целью ликвидации угрожавших Москве Орловского и Ржевско-Вяземского выступов. В ходе боев были освобождены территории Юхновского, Мосальского и Барятинского районов. В июле–августе 1943 г. калужская земля стала местом, где развернулись тяжелые бои в ходе Курской битвы. В </w:t>
      </w: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lastRenderedPageBreak/>
        <w:t xml:space="preserve">ходе наступления войска Западного фронта освободили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Хвастовичский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и значительную часть </w:t>
      </w:r>
      <w:proofErr w:type="spell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Жиздринского</w:t>
      </w:r>
      <w:proofErr w:type="spell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районов. Окончательное освобождение Калужского края произошло в результате рада наступательных операций проводившихся в августе–сентябре 1943 г. в ходе общее летне-осеннее наступления Красной армии.</w:t>
      </w:r>
    </w:p>
    <w:p w:rsidR="009A7842" w:rsidRPr="009A7842" w:rsidRDefault="009A7842" w:rsidP="009A784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7" w:history="1">
        <w:r w:rsidRPr="009A7842">
          <w:rPr>
            <w:rFonts w:ascii="Arial" w:eastAsia="Times New Roman" w:hAnsi="Arial" w:cs="Arial"/>
            <w:noProof/>
            <w:color w:val="667380"/>
            <w:sz w:val="18"/>
            <w:szCs w:val="18"/>
            <w:lang w:eastAsia="ru-RU"/>
          </w:rPr>
          <w:pict>
            <v:shape id="_x0000_s1093" type="#_x0000_t75" alt="" href="http://www.admoblkaluga.ru/upload/_main/russia/history/images/9_78.jpg" style="position:absolute;left:0;text-align:left;margin-left:-16pt;margin-top:0;width:24pt;height:24pt;z-index:251723776;mso-wrap-distance-left:3.75pt;mso-wrap-distance-right:3.75pt;mso-position-horizontal:right;mso-position-horizontal-relative:text;mso-position-vertical-relative:line" o:allowoverlap="f" o:button="t">
              <w10:wrap type="square"/>
            </v:shape>
          </w:pict>
        </w:r>
      </w:hyperlink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В целях более быстрого восстановления народного хозяйства и лучшего обслуживания трудящихся, 5 июля 1944 года была образована Указом Президиума Верховного Совета СССР Калужская область, в которую вошла, за небольшим исключением, территория существовавшей до 1929 года Калужской губернии.</w:t>
      </w:r>
    </w:p>
    <w:p w:rsidR="009A7842" w:rsidRPr="009A7842" w:rsidRDefault="009A7842" w:rsidP="009A7842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667380"/>
          <w:sz w:val="18"/>
          <w:szCs w:val="18"/>
          <w:lang w:eastAsia="ru-RU"/>
        </w:rPr>
      </w:pPr>
      <w:hyperlink r:id="rId88" w:history="1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За годы Великой Отечественной войны из Калужского края было призвано 175 464 человека. В том числе, из Калуги и Калужского района – 30 139. В период войны погибло 80 100 воинов-калужан и 56 000 пропало без вести. Таким образом, в свои дома не вернулось примерно 78% от отправленных на фронт призывников. Более 150 уроженцам калужской земли за героические подвиги было присвоено звание героя Советского Союза. Десятки тысяч калужан получили ордена и медали. На Калужской земле нашли свой последний приют более 250 тысяч советских солдат. 25 июля 1967 г. указом Президиума Верховного совета СССР "за активное участие в партизанском движении, мужество и </w:t>
      </w:r>
      <w:proofErr w:type="gramStart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>стойкость</w:t>
      </w:r>
      <w:proofErr w:type="gramEnd"/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t xml:space="preserve"> проявленные трудящимися Калужской области в борьбе с немецко-фашистскими захватчиками в период Великой Отечественной войны, и за достигнутые успехи в хозяйственном и культурном строительстве" Калужская область была награждена орденом Ленина.</w:t>
      </w:r>
    </w:p>
    <w:p w:rsidR="004A55B1" w:rsidRPr="004A55B1" w:rsidRDefault="009A7842" w:rsidP="009A7842">
      <w:pPr>
        <w:spacing w:after="0" w:line="240" w:lineRule="auto"/>
        <w:jc w:val="both"/>
        <w:rPr>
          <w:rFonts w:ascii="Arial" w:eastAsia="Times New Roman" w:hAnsi="Arial" w:cs="Arial"/>
          <w:vanish/>
          <w:color w:val="667380"/>
          <w:sz w:val="18"/>
          <w:szCs w:val="18"/>
          <w:lang w:eastAsia="ru-RU"/>
        </w:rPr>
      </w:pPr>
      <w:r w:rsidRPr="009A7842">
        <w:rPr>
          <w:rFonts w:ascii="Arial" w:eastAsia="Times New Roman" w:hAnsi="Arial" w:cs="Arial"/>
          <w:color w:val="667380"/>
          <w:sz w:val="18"/>
          <w:szCs w:val="18"/>
          <w:lang w:eastAsia="ru-RU"/>
        </w:rPr>
        <w:pict>
          <v:shape id="_x0000_i1026" type="#_x0000_t75" alt="" style="width:24pt;height:24pt"/>
        </w:pict>
      </w:r>
    </w:p>
    <w:p w:rsidR="00AD562B" w:rsidRDefault="009A7842" w:rsidP="009A7842">
      <w:pPr>
        <w:jc w:val="both"/>
      </w:pPr>
    </w:p>
    <w:sectPr w:rsidR="00AD562B" w:rsidSect="00211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5B1"/>
    <w:rsid w:val="00211258"/>
    <w:rsid w:val="002B7F9E"/>
    <w:rsid w:val="004A55B1"/>
    <w:rsid w:val="007C7798"/>
    <w:rsid w:val="009A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5B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7380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5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26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9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4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8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4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3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2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53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16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1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9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94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5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2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20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265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2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0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0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1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00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3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2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84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77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9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7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9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8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25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2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2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1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6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1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83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67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90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12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3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36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8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65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0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6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91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5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9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9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2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4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65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7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2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8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7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62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2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36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79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3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3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9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32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6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9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4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76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9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3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55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7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hyperlink" Target="http://www.admoblkaluga.ru/upload/_main/russia/history/images/3_8(2).jpg" TargetMode="External"/><Relationship Id="rId26" Type="http://schemas.openxmlformats.org/officeDocument/2006/relationships/hyperlink" Target="http://www.admoblkaluga.ru/upload/_main/russia/history/images/5_12.jpg" TargetMode="External"/><Relationship Id="rId39" Type="http://schemas.openxmlformats.org/officeDocument/2006/relationships/image" Target="media/image18.jpeg"/><Relationship Id="rId21" Type="http://schemas.openxmlformats.org/officeDocument/2006/relationships/image" Target="media/image9.jpeg"/><Relationship Id="rId34" Type="http://schemas.openxmlformats.org/officeDocument/2006/relationships/hyperlink" Target="http://www.admoblkaluga.ru/upload/_main/russia/history/images/6_32.jpg" TargetMode="External"/><Relationship Id="rId42" Type="http://schemas.openxmlformats.org/officeDocument/2006/relationships/hyperlink" Target="http://www.admoblkaluga.ru/upload/_main/russia/history/images/6_22.jpg" TargetMode="External"/><Relationship Id="rId47" Type="http://schemas.openxmlformats.org/officeDocument/2006/relationships/image" Target="media/image22.jpeg"/><Relationship Id="rId50" Type="http://schemas.openxmlformats.org/officeDocument/2006/relationships/hyperlink" Target="http://www.admoblkaluga.ru/upload/_main/russia/history/images/6_30.jpg" TargetMode="External"/><Relationship Id="rId55" Type="http://schemas.openxmlformats.org/officeDocument/2006/relationships/image" Target="media/image26.jpeg"/><Relationship Id="rId63" Type="http://schemas.openxmlformats.org/officeDocument/2006/relationships/hyperlink" Target="http://www.admoblkaluga.ru/upload/_main/russia/history/images/7_40.jpg" TargetMode="External"/><Relationship Id="rId68" Type="http://schemas.openxmlformats.org/officeDocument/2006/relationships/image" Target="media/image32.jpeg"/><Relationship Id="rId76" Type="http://schemas.openxmlformats.org/officeDocument/2006/relationships/image" Target="media/image36.jpeg"/><Relationship Id="rId84" Type="http://schemas.openxmlformats.org/officeDocument/2006/relationships/hyperlink" Target="http://www.admoblkaluga.ru/upload/_main/russia/history/images/9_70.jpg" TargetMode="External"/><Relationship Id="rId89" Type="http://schemas.openxmlformats.org/officeDocument/2006/relationships/fontTable" Target="fontTable.xml"/><Relationship Id="rId7" Type="http://schemas.openxmlformats.org/officeDocument/2006/relationships/image" Target="media/image2.jpeg"/><Relationship Id="rId71" Type="http://schemas.openxmlformats.org/officeDocument/2006/relationships/hyperlink" Target="http://www.admoblkaluga.ru/upload/_main/russia/history/images/7_44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dmoblkaluga.ru/upload/_main/russia/history/images/2_7.jpg" TargetMode="External"/><Relationship Id="rId29" Type="http://schemas.openxmlformats.org/officeDocument/2006/relationships/image" Target="media/image13.jpeg"/><Relationship Id="rId11" Type="http://schemas.openxmlformats.org/officeDocument/2006/relationships/image" Target="media/image4.jpeg"/><Relationship Id="rId24" Type="http://schemas.openxmlformats.org/officeDocument/2006/relationships/hyperlink" Target="http://www.admoblkaluga.ru/upload/_main/russia/history/images/3_9(3).jpg" TargetMode="External"/><Relationship Id="rId32" Type="http://schemas.openxmlformats.org/officeDocument/2006/relationships/hyperlink" Target="http://www.admoblkaluga.ru/upload/_main/russia/history/images/5_15.jpg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admoblkaluga.ru/upload/_main/russia/history/images/6_21.jpg" TargetMode="External"/><Relationship Id="rId45" Type="http://schemas.openxmlformats.org/officeDocument/2006/relationships/image" Target="media/image21.jpeg"/><Relationship Id="rId53" Type="http://schemas.openxmlformats.org/officeDocument/2006/relationships/image" Target="media/image25.jpeg"/><Relationship Id="rId58" Type="http://schemas.openxmlformats.org/officeDocument/2006/relationships/hyperlink" Target="http://www.admoblkaluga.ru/upload/_main/russia/history/images/7_36.jpg" TargetMode="External"/><Relationship Id="rId66" Type="http://schemas.openxmlformats.org/officeDocument/2006/relationships/image" Target="media/image31.jpeg"/><Relationship Id="rId74" Type="http://schemas.openxmlformats.org/officeDocument/2006/relationships/image" Target="media/image35.jpeg"/><Relationship Id="rId79" Type="http://schemas.openxmlformats.org/officeDocument/2006/relationships/hyperlink" Target="http://www.admoblkaluga.ru/upload/_main/russia/history/images/8_57.jpg" TargetMode="External"/><Relationship Id="rId87" Type="http://schemas.openxmlformats.org/officeDocument/2006/relationships/hyperlink" Target="http://www.admoblkaluga.ru/upload/_main/russia/history/images/9_78.jpg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://www.admoblkaluga.ru/upload/_main/russia/history/images/7_50(2).jpg" TargetMode="External"/><Relationship Id="rId82" Type="http://schemas.openxmlformats.org/officeDocument/2006/relationships/hyperlink" Target="http://www.admoblkaluga.ru/upload/_main/russia/history/images/9_68.jpg" TargetMode="External"/><Relationship Id="rId90" Type="http://schemas.openxmlformats.org/officeDocument/2006/relationships/theme" Target="theme/theme1.xml"/><Relationship Id="rId19" Type="http://schemas.openxmlformats.org/officeDocument/2006/relationships/image" Target="media/image8.jpeg"/><Relationship Id="rId4" Type="http://schemas.openxmlformats.org/officeDocument/2006/relationships/hyperlink" Target="http://www.admoblkaluga.ru/upload/_main/russia/history/images/1_2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admoblkaluga.ru/upload/_main/russia/history/images/2_6.jpg" TargetMode="External"/><Relationship Id="rId22" Type="http://schemas.openxmlformats.org/officeDocument/2006/relationships/hyperlink" Target="http://www.admoblkaluga.ru/upload/_main/russia/history/images/3_9(2).jpg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admoblkaluga.ru/upload/_main/russia/history/images/5_13.jpg" TargetMode="External"/><Relationship Id="rId35" Type="http://schemas.openxmlformats.org/officeDocument/2006/relationships/image" Target="media/image16.jpeg"/><Relationship Id="rId43" Type="http://schemas.openxmlformats.org/officeDocument/2006/relationships/image" Target="media/image20.jpeg"/><Relationship Id="rId48" Type="http://schemas.openxmlformats.org/officeDocument/2006/relationships/hyperlink" Target="http://www.admoblkaluga.ru/upload/_main/russia/history/images/6_27.jpg" TargetMode="External"/><Relationship Id="rId56" Type="http://schemas.openxmlformats.org/officeDocument/2006/relationships/hyperlink" Target="http://www.admoblkaluga.ru/upload/_main/russia/history/images/7_35.jpg" TargetMode="External"/><Relationship Id="rId64" Type="http://schemas.openxmlformats.org/officeDocument/2006/relationships/image" Target="media/image30.jpeg"/><Relationship Id="rId69" Type="http://schemas.openxmlformats.org/officeDocument/2006/relationships/hyperlink" Target="http://www.admoblkaluga.ru/upload/_main/russia/history/images/7_45.jpg" TargetMode="External"/><Relationship Id="rId77" Type="http://schemas.openxmlformats.org/officeDocument/2006/relationships/hyperlink" Target="http://www.admoblkaluga.ru/upload/_main/russia/history/images/8_55.jpg" TargetMode="External"/><Relationship Id="rId8" Type="http://schemas.openxmlformats.org/officeDocument/2006/relationships/hyperlink" Target="http://www.admoblkaluga.ru/upload/_main/russia/history/images/1_2(1).jpg" TargetMode="External"/><Relationship Id="rId51" Type="http://schemas.openxmlformats.org/officeDocument/2006/relationships/image" Target="media/image24.jpeg"/><Relationship Id="rId72" Type="http://schemas.openxmlformats.org/officeDocument/2006/relationships/image" Target="media/image34.jpeg"/><Relationship Id="rId80" Type="http://schemas.openxmlformats.org/officeDocument/2006/relationships/hyperlink" Target="http://www.admoblkaluga.ru/upload/_main/russia/history/images/8_58.jpg" TargetMode="External"/><Relationship Id="rId85" Type="http://schemas.openxmlformats.org/officeDocument/2006/relationships/hyperlink" Target="http://www.admoblkaluga.ru/upload/_main/russia/history/images/9_74.jp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admoblkaluga.ru/upload/_main/russia/history/images/1_5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admoblkaluga.ru/upload/_main/russia/history/images/6_24.jpg" TargetMode="External"/><Relationship Id="rId46" Type="http://schemas.openxmlformats.org/officeDocument/2006/relationships/hyperlink" Target="http://www.admoblkaluga.ru/upload/_main/russia/history/images/6_26.jpg" TargetMode="External"/><Relationship Id="rId59" Type="http://schemas.openxmlformats.org/officeDocument/2006/relationships/image" Target="media/image28.jpeg"/><Relationship Id="rId67" Type="http://schemas.openxmlformats.org/officeDocument/2006/relationships/hyperlink" Target="http://www.admoblkaluga.ru/upload/_main/russia/history/images/7_39.jpg" TargetMode="External"/><Relationship Id="rId20" Type="http://schemas.openxmlformats.org/officeDocument/2006/relationships/hyperlink" Target="http://www.admoblkaluga.ru/upload/_main/russia/history/images/3_9.jpg" TargetMode="External"/><Relationship Id="rId41" Type="http://schemas.openxmlformats.org/officeDocument/2006/relationships/image" Target="media/image19.jpeg"/><Relationship Id="rId54" Type="http://schemas.openxmlformats.org/officeDocument/2006/relationships/hyperlink" Target="http://www.admoblkaluga.ru/upload/_main/russia/history/images/6_29.jpg" TargetMode="External"/><Relationship Id="rId62" Type="http://schemas.openxmlformats.org/officeDocument/2006/relationships/image" Target="media/image29.jpeg"/><Relationship Id="rId70" Type="http://schemas.openxmlformats.org/officeDocument/2006/relationships/image" Target="media/image33.jpeg"/><Relationship Id="rId75" Type="http://schemas.openxmlformats.org/officeDocument/2006/relationships/hyperlink" Target="http://www.admoblkaluga.ru/upload/_main/russia/history/images/7_46.jpg" TargetMode="External"/><Relationship Id="rId83" Type="http://schemas.openxmlformats.org/officeDocument/2006/relationships/hyperlink" Target="http://www.admoblkaluga.ru/upload/_main/russia/history/images/9_71.jpg" TargetMode="External"/><Relationship Id="rId88" Type="http://schemas.openxmlformats.org/officeDocument/2006/relationships/hyperlink" Target="http://www.admoblkaluga.ru/upload/_main/russia/history/images/9_80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dmoblkaluga.ru/upload/_main/russia/history/images/1_3.jpg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admoblkaluga.ru/upload/_main/russia/history/images/5_14.jpg" TargetMode="External"/><Relationship Id="rId36" Type="http://schemas.openxmlformats.org/officeDocument/2006/relationships/hyperlink" Target="http://www.admoblkaluga.ru/upload/_main/russia/history/images/6_23.jpg" TargetMode="External"/><Relationship Id="rId49" Type="http://schemas.openxmlformats.org/officeDocument/2006/relationships/image" Target="media/image23.jpeg"/><Relationship Id="rId57" Type="http://schemas.openxmlformats.org/officeDocument/2006/relationships/image" Target="media/image27.jpeg"/><Relationship Id="rId10" Type="http://schemas.openxmlformats.org/officeDocument/2006/relationships/hyperlink" Target="http://www.admoblkaluga.ru/upload/_main/russia/history/images/1_4.jpg" TargetMode="External"/><Relationship Id="rId31" Type="http://schemas.openxmlformats.org/officeDocument/2006/relationships/image" Target="media/image14.jpeg"/><Relationship Id="rId44" Type="http://schemas.openxmlformats.org/officeDocument/2006/relationships/hyperlink" Target="http://www.admoblkaluga.ru/upload/_main/russia/history/images/6_25.jpg" TargetMode="External"/><Relationship Id="rId52" Type="http://schemas.openxmlformats.org/officeDocument/2006/relationships/hyperlink" Target="http://www.admoblkaluga.ru/upload/_main/russia/history/images/6_28.jpg" TargetMode="External"/><Relationship Id="rId60" Type="http://schemas.openxmlformats.org/officeDocument/2006/relationships/hyperlink" Target="http://www.admoblkaluga.ru/upload/_main/russia/history/images/7_41.jpg" TargetMode="External"/><Relationship Id="rId65" Type="http://schemas.openxmlformats.org/officeDocument/2006/relationships/hyperlink" Target="http://www.admoblkaluga.ru/upload/_main/russia/history/images/7_38.jpg" TargetMode="External"/><Relationship Id="rId73" Type="http://schemas.openxmlformats.org/officeDocument/2006/relationships/hyperlink" Target="http://www.admoblkaluga.ru/upload/_main/russia/history/images/7_43.jpg" TargetMode="External"/><Relationship Id="rId78" Type="http://schemas.openxmlformats.org/officeDocument/2006/relationships/hyperlink" Target="http://www.admoblkaluga.ru/upload/_main/russia/history/images/8_56.jpg" TargetMode="External"/><Relationship Id="rId81" Type="http://schemas.openxmlformats.org/officeDocument/2006/relationships/hyperlink" Target="http://www.admoblkaluga.ru/upload/_main/russia/history/images/8_59.jpg" TargetMode="External"/><Relationship Id="rId86" Type="http://schemas.openxmlformats.org/officeDocument/2006/relationships/hyperlink" Target="http://www.admoblkaluga.ru/upload/_main/russia/history/images/9_79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6517</Words>
  <Characters>37148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Седакова Ульяна Сергеевна</dc:creator>
  <cp:keywords/>
  <dc:description/>
  <cp:lastModifiedBy>Седакова Ульяна Сергеевна</cp:lastModifiedBy>
  <cp:revision>2</cp:revision>
  <dcterms:created xsi:type="dcterms:W3CDTF">2011-04-20T11:04:00Z</dcterms:created>
  <dcterms:modified xsi:type="dcterms:W3CDTF">2011-04-20T11:22:00Z</dcterms:modified>
</cp:coreProperties>
</file>